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69" w:rsidRDefault="00C4482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俞阿五</w:t>
      </w:r>
      <w:r>
        <w:rPr>
          <w:rFonts w:ascii="仿宋_GB2312" w:eastAsia="仿宋_GB2312" w:hAnsi="仿宋_GB2312" w:cs="仿宋_GB2312"/>
          <w:sz w:val="32"/>
          <w:szCs w:val="32"/>
          <w:lang/>
        </w:rPr>
        <w:t>）</w:t>
      </w:r>
    </w:p>
    <w:p w:rsidR="00EA0769" w:rsidRDefault="00C4482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俞阿五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A0769" w:rsidRDefault="00C4482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NO.20240601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日即视为送达。经协查确认，你自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月期间在苏州工业园区领取征地保养待遇共计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109170.00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元，同时在江苏省内享受城镇职工养老保险待遇。根据《关于印发〈苏州工业园区征地补偿和被征地农民基本生活保障实施细则〉的通知》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苏园管</w:t>
      </w:r>
      <w:r>
        <w:rPr>
          <w:rFonts w:ascii="仿宋_GB2312" w:eastAsia="仿宋_GB2312" w:hAnsi="仿宋_GB2312" w:cs="仿宋_GB2312" w:hint="eastAsia"/>
          <w:sz w:val="32"/>
          <w:szCs w:val="32"/>
        </w:rPr>
        <w:t>[2005]17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第三十四条、《关于印发〈苏州工业园区关于完善被征地农民社会保障的意见〉的通知》（苏园管</w:t>
      </w:r>
      <w:r>
        <w:rPr>
          <w:rFonts w:ascii="仿宋_GB2312" w:eastAsia="仿宋_GB2312" w:hAnsi="仿宋_GB2312" w:cs="仿宋_GB2312" w:hint="eastAsia"/>
          <w:sz w:val="32"/>
          <w:szCs w:val="32"/>
        </w:rPr>
        <w:t>[2008]38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号）等法律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法规之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规定，我单位拟责令你退还违</w:t>
      </w:r>
      <w:r>
        <w:rPr>
          <w:rFonts w:ascii="仿宋_GB2312" w:eastAsia="仿宋_GB2312" w:hAnsi="仿宋_GB2312" w:cs="仿宋_GB2312" w:hint="eastAsia"/>
          <w:sz w:val="32"/>
          <w:szCs w:val="32"/>
        </w:rPr>
        <w:t>规领取的款项</w:t>
      </w:r>
      <w:r>
        <w:rPr>
          <w:rFonts w:ascii="仿宋_GB2312" w:eastAsia="仿宋_GB2312" w:hAnsi="仿宋_GB2312" w:cs="仿宋_GB2312"/>
          <w:sz w:val="32"/>
          <w:szCs w:val="32"/>
        </w:rPr>
        <w:t>109170.00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EA0769" w:rsidRDefault="00C4482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EA0769" w:rsidRDefault="00EA076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EA0769" w:rsidRDefault="00C44829">
      <w:pPr>
        <w:spacing w:line="500" w:lineRule="exact"/>
        <w:ind w:firstLineChars="500" w:firstLine="1600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EA0769" w:rsidRDefault="00F47451" w:rsidP="00F47451">
      <w:pPr>
        <w:spacing w:line="5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EA0769" w:rsidSect="00EA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29" w:rsidRDefault="00C44829" w:rsidP="00F47451">
      <w:r>
        <w:separator/>
      </w:r>
    </w:p>
  </w:endnote>
  <w:endnote w:type="continuationSeparator" w:id="1">
    <w:p w:rsidR="00C44829" w:rsidRDefault="00C44829" w:rsidP="00F4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B996380-3164-4A0C-91BB-78C75D49651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29" w:rsidRDefault="00C44829" w:rsidP="00F47451">
      <w:r>
        <w:separator/>
      </w:r>
    </w:p>
  </w:footnote>
  <w:footnote w:type="continuationSeparator" w:id="1">
    <w:p w:rsidR="00C44829" w:rsidRDefault="00C44829" w:rsidP="00F47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C44829"/>
    <w:rsid w:val="00EA0769"/>
    <w:rsid w:val="00F47451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7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A076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A076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EA0769"/>
    <w:rPr>
      <w:color w:val="0000FF"/>
      <w:u w:val="single"/>
    </w:rPr>
  </w:style>
  <w:style w:type="paragraph" w:styleId="a5">
    <w:name w:val="header"/>
    <w:basedOn w:val="a"/>
    <w:link w:val="Char"/>
    <w:rsid w:val="00F47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74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47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74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2</cp:revision>
  <dcterms:created xsi:type="dcterms:W3CDTF">2024-06-12T02:36:00Z</dcterms:created>
  <dcterms:modified xsi:type="dcterms:W3CDTF">2024-09-14T06:27:00Z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