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8D" w:rsidRDefault="008C0CD3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朴守福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5D498D" w:rsidRDefault="005D498D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5D498D" w:rsidRDefault="008C0CD3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朴守福：</w:t>
      </w:r>
    </w:p>
    <w:p w:rsidR="005D498D" w:rsidRDefault="008C0CD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NO.20240657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月期间，你同时在苏州工</w:t>
      </w:r>
      <w:r>
        <w:rPr>
          <w:rFonts w:ascii="仿宋_GB2312" w:eastAsia="仿宋_GB2312" w:hAnsi="仿宋_GB2312" w:cs="仿宋_GB2312" w:hint="eastAsia"/>
          <w:sz w:val="32"/>
          <w:szCs w:val="32"/>
        </w:rPr>
        <w:t>业园区和吉林省领取城乡居民养老保险待遇，其中苏州工业园区合计发放了</w:t>
      </w:r>
      <w:r>
        <w:rPr>
          <w:rFonts w:ascii="仿宋_GB2312" w:eastAsia="仿宋_GB2312" w:hAnsi="仿宋_GB2312" w:cs="仿宋_GB2312" w:hint="eastAsia"/>
          <w:sz w:val="32"/>
          <w:szCs w:val="32"/>
        </w:rPr>
        <w:t>44525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你重复享受城乡居民养老待遇的行为违反了法律规定，但经多次催告，你至今仍未退还违规领取的相关款项。根据《社会保险稽核办法》第十二条、《江苏省人力资源社会保障厅关于社会保险待遇重复领取的处理意见》第二条的规定，我单位拟责令你退还违规领取的款项</w:t>
      </w:r>
      <w:r>
        <w:rPr>
          <w:rFonts w:ascii="仿宋_GB2312" w:eastAsia="仿宋_GB2312" w:hAnsi="仿宋_GB2312" w:cs="仿宋_GB2312" w:hint="eastAsia"/>
          <w:sz w:val="32"/>
          <w:szCs w:val="32"/>
        </w:rPr>
        <w:t>44525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5D498D" w:rsidRDefault="008C0CD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单位将依法作出处理决定。</w:t>
      </w:r>
    </w:p>
    <w:p w:rsidR="005D498D" w:rsidRDefault="005D498D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5D498D" w:rsidRDefault="008C0CD3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5D498D" w:rsidRDefault="004A463A" w:rsidP="004A463A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5D498D" w:rsidSect="005D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D3" w:rsidRDefault="008C0CD3" w:rsidP="004A463A">
      <w:r>
        <w:separator/>
      </w:r>
    </w:p>
  </w:endnote>
  <w:endnote w:type="continuationSeparator" w:id="1">
    <w:p w:rsidR="008C0CD3" w:rsidRDefault="008C0CD3" w:rsidP="004A4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2640F50-C19D-4AA6-87BC-F2EF92BBEDE4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D3" w:rsidRDefault="008C0CD3" w:rsidP="004A463A">
      <w:r>
        <w:separator/>
      </w:r>
    </w:p>
  </w:footnote>
  <w:footnote w:type="continuationSeparator" w:id="1">
    <w:p w:rsidR="008C0CD3" w:rsidRDefault="008C0CD3" w:rsidP="004A4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4A463A"/>
    <w:rsid w:val="005D498D"/>
    <w:rsid w:val="008C0CD3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9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5D498D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D498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5D498D"/>
    <w:rPr>
      <w:color w:val="0000FF"/>
      <w:u w:val="single"/>
    </w:rPr>
  </w:style>
  <w:style w:type="paragraph" w:styleId="a5">
    <w:name w:val="header"/>
    <w:basedOn w:val="a"/>
    <w:link w:val="Char"/>
    <w:rsid w:val="004A4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46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A4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A46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